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13C" w:rsidRPr="0054113C" w:rsidRDefault="0054113C" w:rsidP="0054113C">
      <w:pPr>
        <w:shd w:val="clear" w:color="auto" w:fill="FFFFFF"/>
        <w:spacing w:before="100" w:beforeAutospacing="1" w:after="281" w:line="336" w:lineRule="atLeast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Сколько учебников переведено за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</w:t>
      </w:r>
      <w:proofErr w:type="gram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настоящему моменту переведено 18 вузовских учебников по таким гуманитарным дисциплинам как философия, социология, психология, экономика, менеджмент, предпринимательство, религиоведение, лингвистика, культурология, антропология и журналистика.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Почему переводились учебники только по гуманитарной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тематике?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акцент на гуманитарные науки заложен в самой программе общественной модернизации. Нурсултан Назарбаев, представляя ее, подчеркивал, что «наше социальное и гуманитарное знание долгие годы было законсервировано в рамках одного учения и в рамках одного взгляда на мир». Теперь, продолжал президент, «нам нужны не просто инженеры и медики, но и люди, хорошо понимающие современность и будущее». Во-вторых, учебники по точным и фундаментальным наукам в Казахстане планомерно переводят уже не первый год: в рамках программы индустриально-инновационного развития студенты отечественных технических вузов уже получили порядка 400-500 новых учебников.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Сколько книг будет переведено в 2018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году?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этом году планируется перевести еще 30 учебников по истории западной философии, лингвистике, семиотике, новой педагогике, психологии интернета, международному праву, дипломатии, журналистике, истории искусства. Кроме этого, шесть переводных учебников по экономике и предпринимательству (вкупе с тремя уже переведёнными) позволят отечественным бизнес-школам разработать и запустить программу получения MBA на казахском языке.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Когда новые учебники на казахском языке станут доступны для широкой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аудитории?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Первые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 учебников тиражом 10 тыс. экземпляров выйдут из типографии уже к середине апреля 2018 года. В течение весны они бесплатно будут переданы во все государственные университеты Казахстана. До начала учебного года преподаватели вузов познакомятся с новыми учебными пособиями, а затем с сентября 2018 года начнут использовать их в процессе обучения. Электронные версии учебников будут выложены на сайте Национального бюро переводов, где будут бесплатно доступны для всех желающих.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5. Национальное бюро переводов договорилось со всеми правообладателями на такие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бюро подписало договоры о приобретении авторских прав с авторами или издательствами, владеющими правами на учебники. Покупка прав и разрешение на издание, разумеется, стоило определенных денег. Некоторые авторы запрашивали довольно крупные суммы денег ($100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другие ограничивались символическими гонорарами. Теперь Национальное бюро переводов надеется организовать приезд в Казахстан авторов всемирно известных учебников, а также запрашивает у них методические материалы, которые помогут казахстанским преподавателям научиться работать с новым содержанием.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6. А по каким критериям в принципе отбирались учебники для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перевода?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учебник должен использоваться в учебных в программах сотни ведущих университетов мира. Во-вторых, книга должна быть переиздана не менее трех раз, и последнему изданию должно быть не больше трех лет. В-третьих, учебник содержательно должен отвечать требованиям идеологической нейтральности. В-четвертых, значение имела и современность учебника с точки зрения наличия у него мультимедийной составляющей (например, онлайн-курсов). Эти критерии и позволили выбрать сотню учебников из 800 предложений, которые поступили от отечественных преподавателей и профессоров в начале проекта.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7. И как происходил перевод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учебников?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Национального бюро переводов приходили на профильную кафедру того или иного университета, делали презентацию проекта, демонстрировали перечень книг и раздавали всем заинтересованным по две страницы текста для перевода. После пробного перевода отбирались сотрудники вуза, которые в итоге и составляли первый проект текста. Далее текст подвергался научной экспертизе со стороны коллег-профессоров, которые не принимали участия в переводе. На третьем этапе текст проходил экспертизу у лингвистов и литературоведов. Таким образом, каждый учебник был прочитан специалистами не менее пяти-шести раз.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 С каких языков учебники переводились на казахский язык?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 книг из 18 переведенных в оригинале написаны на английском языке, одна - на французском, еще одна - на русском. Несмотря на то, что около 40% учебников уже были в том или ином виде переведены на русский язык, Бюро настояло на прямом переводе с языка оригинала.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9. Неужели в наших вузах достаточно преподавателей, которые в достаточной степени владеют английским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языком?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Зависит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предмета. Специалистов, способных читать профессиональную литературу на английском языке по философии, социологии, психологии и экономике достаточно, однако есть области гуманитарных наук, где таких людей очень мало. Поэтому над первым проектом перевода работала, как правило, большая группа людей. «Приходится сажать несколько человек: один знает предмет, другой знает английский, а третий - казахский. Они друг другу объясняют, о чем идет речь», - рассказал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Vласти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исполнительный директор Национального бюро переводов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Рауан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Кенжеханулы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10. А что насчет научных терминов, которых не было в казахском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языке?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базе глоссариев 18 учебников было получено более 3 тыс. дефиниций научных понятий, которым требовался перевод на казахский язык. Некоторые уже использовались в отечественной науке, для некоторых пришлось думать над новыми переводами, другие было решено смело заимствовать в том виде, в котором они используются в международной практике. К слову, переводческий труд задействованных в проекте специалистов благодаря использованию специализированных онлайн-платформ улучшает качество машинного перевода на казахский язык для 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всех интернет-пользователей.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11. Кроме научной и лингвистической новые учебники проходили какую-то общественную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экспертизу?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Алматы и Астане прошло две конференции, на которые были приглашены все заинтересованные специалисты. В Национальном бюро переводов заявляют о своей готовности обсуждать, принимать любые замечания от критиков и отвечать на вопросы касательно терминологии, структуры, подачи. Глава бюро надеется, что и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казахоязычние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версии учебников впоследствии будут переиздаваться.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12. Зачем понадобилось создавать НПО, если в стране и так работают научные институты, которые могли бы взять на себя перевод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учебников?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Поручение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президента по созданию отдельной некоммерческой структуры обусловлено стремлением к нейтральности, объясняет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Рауан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Кенжеханулы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«Чтобы и ни лингвистам, и ни ученым. Нужно было создать платформу, которая сможет объединить их всех, и сбалансировать подходы к научному переводу с учетом лучших международных практик», - объясняет он. Кроме этого, создавать новое НПО фактически не пришлось: общественный фонд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WikiBilim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работающий с 2011 года в направлении популяризации знаний на казахском языке, был перерегистрирован под новым названием. В штате фонда работают около 40 человек (большинство - редакторы), еще 200 специалистов работают с бюро на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аутсорсе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13. В какую сумму налогоплательщикам обходится перевод одного </w:t>
      </w:r>
      <w:proofErr w:type="spellStart"/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учебника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?Страница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перевода стоит 7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тенге: 3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тенге - работа переводчика, 1,5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научного редактора, еще 1,5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литературного редактора, остальное - дизайн и верстка. Например, книга Карена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Армстронга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«История Бога: 4000 лет исканий в иудаизме, христианстве и исламе» содержит 496 страниц, а значит ее перевод стоил бюджету почти 3,5 млн тенге.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12</w:t>
      </w:r>
      <w:r w:rsidRPr="00541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апреля 2017 года глава государства предложил </w:t>
      </w:r>
      <w:proofErr w:type="spellStart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казахстанцам</w:t>
      </w:r>
      <w:proofErr w:type="spellEnd"/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обширную программу по модернизации сознания. Спустя год о результатах проделанной работы будет предоставлять отчет некоммерческий фонд «Национальное бюро переводов», который стал оператором спецпроекта «Новое гуманитарное знание. 100 новых учебников на казахском языке».</w:t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307FD" w:rsidRPr="0054113C" w:rsidRDefault="009307F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307FD" w:rsidRPr="0054113C" w:rsidSect="00930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13C"/>
    <w:rsid w:val="004F3E8E"/>
    <w:rsid w:val="0054113C"/>
    <w:rsid w:val="005B1312"/>
    <w:rsid w:val="008A22B7"/>
    <w:rsid w:val="009307FD"/>
    <w:rsid w:val="00C81AAC"/>
    <w:rsid w:val="00F1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E8E"/>
  </w:style>
  <w:style w:type="paragraph" w:styleId="3">
    <w:name w:val="heading 3"/>
    <w:basedOn w:val="a"/>
    <w:link w:val="30"/>
    <w:uiPriority w:val="9"/>
    <w:qFormat/>
    <w:rsid w:val="005411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E8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4113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41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4113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8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5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46476">
                  <w:marLeft w:val="0"/>
                  <w:marRight w:val="0"/>
                  <w:marTop w:val="0"/>
                  <w:marBottom w:val="56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1138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3</cp:revision>
  <dcterms:created xsi:type="dcterms:W3CDTF">2018-04-23T05:57:00Z</dcterms:created>
  <dcterms:modified xsi:type="dcterms:W3CDTF">2018-04-24T03:56:00Z</dcterms:modified>
</cp:coreProperties>
</file>